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BF" w:rsidRPr="000B3666" w:rsidRDefault="00412DBF" w:rsidP="000B3666">
      <w:pPr>
        <w:shd w:val="clear" w:color="auto" w:fill="DBE5F1"/>
        <w:spacing w:before="120"/>
        <w:ind w:right="441"/>
        <w:jc w:val="center"/>
        <w:rPr>
          <w:b/>
          <w:bCs/>
        </w:rPr>
      </w:pPr>
      <w:bookmarkStart w:id="0" w:name="_GoBack"/>
      <w:bookmarkEnd w:id="0"/>
      <w:r w:rsidRPr="000B3666">
        <w:rPr>
          <w:b/>
          <w:bCs/>
        </w:rPr>
        <w:t>Čestné prohlášení pro splnění základních kvalifikačních předpokladů uchazeče</w:t>
      </w:r>
    </w:p>
    <w:p w:rsidR="00412DBF" w:rsidRPr="000B3666" w:rsidRDefault="00412DBF" w:rsidP="00327E3C">
      <w:pPr>
        <w:pStyle w:val="Textpsmene"/>
        <w:ind w:left="2832" w:right="441" w:firstLine="708"/>
        <w:rPr>
          <w:b/>
          <w:bCs/>
          <w:caps/>
        </w:rPr>
      </w:pPr>
    </w:p>
    <w:p w:rsidR="00412DBF" w:rsidRPr="000B3666" w:rsidRDefault="00412DBF" w:rsidP="000B3666">
      <w:pPr>
        <w:rPr>
          <w:sz w:val="22"/>
          <w:szCs w:val="22"/>
        </w:rPr>
      </w:pPr>
      <w:r w:rsidRPr="000B3666">
        <w:rPr>
          <w:sz w:val="22"/>
          <w:szCs w:val="22"/>
        </w:rPr>
        <w:t>Název zhotovitele:</w:t>
      </w:r>
      <w:r w:rsidRPr="000B3666">
        <w:rPr>
          <w:b/>
          <w:bCs/>
          <w:sz w:val="22"/>
          <w:szCs w:val="22"/>
        </w:rPr>
        <w:t xml:space="preserve">                            </w:t>
      </w:r>
    </w:p>
    <w:p w:rsidR="00412DBF" w:rsidRPr="000B3666" w:rsidRDefault="00412DBF" w:rsidP="000B3666">
      <w:pPr>
        <w:rPr>
          <w:sz w:val="22"/>
          <w:szCs w:val="22"/>
        </w:rPr>
      </w:pPr>
      <w:r w:rsidRPr="000B3666">
        <w:rPr>
          <w:sz w:val="22"/>
          <w:szCs w:val="22"/>
        </w:rPr>
        <w:t>Jednající:</w:t>
      </w:r>
    </w:p>
    <w:p w:rsidR="00412DBF" w:rsidRPr="000B3666" w:rsidRDefault="00412DBF" w:rsidP="000B3666">
      <w:r w:rsidRPr="000B3666">
        <w:t>IČ:</w:t>
      </w:r>
    </w:p>
    <w:p w:rsidR="00412DBF" w:rsidRPr="000B3666" w:rsidRDefault="00412DBF" w:rsidP="000B3666">
      <w:pPr>
        <w:rPr>
          <w:sz w:val="22"/>
          <w:szCs w:val="22"/>
        </w:rPr>
      </w:pPr>
      <w:r w:rsidRPr="000B3666">
        <w:t>DIČ:</w:t>
      </w:r>
      <w:r w:rsidRPr="000B3666">
        <w:tab/>
      </w:r>
      <w:r w:rsidRPr="000B3666">
        <w:tab/>
      </w:r>
      <w:r w:rsidRPr="000B3666">
        <w:tab/>
      </w:r>
      <w:r w:rsidRPr="000B3666">
        <w:tab/>
      </w:r>
      <w:r w:rsidRPr="000B3666">
        <w:tab/>
      </w:r>
    </w:p>
    <w:p w:rsidR="00412DBF" w:rsidRPr="000B3666" w:rsidRDefault="00412DBF" w:rsidP="000B3666">
      <w:pPr>
        <w:pStyle w:val="Textpsmene"/>
        <w:spacing w:line="276" w:lineRule="auto"/>
        <w:ind w:right="-2"/>
        <w:rPr>
          <w:b/>
          <w:bCs/>
          <w:caps/>
        </w:rPr>
      </w:pPr>
    </w:p>
    <w:p w:rsidR="00412DBF" w:rsidRPr="000B3666" w:rsidRDefault="00412DBF" w:rsidP="000B3666">
      <w:pPr>
        <w:pStyle w:val="Textpsmene"/>
        <w:spacing w:line="276" w:lineRule="auto"/>
        <w:ind w:right="-2"/>
        <w:jc w:val="center"/>
        <w:rPr>
          <w:b/>
          <w:bCs/>
          <w:sz w:val="22"/>
          <w:szCs w:val="22"/>
        </w:rPr>
      </w:pPr>
      <w:r w:rsidRPr="000B3666">
        <w:rPr>
          <w:b/>
          <w:bCs/>
          <w:sz w:val="22"/>
          <w:szCs w:val="22"/>
        </w:rPr>
        <w:t>Prohlašuji místopřísežně, že</w:t>
      </w:r>
      <w:r w:rsidRPr="000B3666">
        <w:rPr>
          <w:sz w:val="22"/>
          <w:szCs w:val="22"/>
        </w:rPr>
        <w:t xml:space="preserve"> </w:t>
      </w:r>
      <w:r w:rsidRPr="000B3666">
        <w:rPr>
          <w:b/>
          <w:bCs/>
          <w:sz w:val="22"/>
          <w:szCs w:val="22"/>
        </w:rPr>
        <w:t xml:space="preserve">splňuji základní kvalifikační předpoklady ve smyslu § 53 </w:t>
      </w:r>
      <w:proofErr w:type="gramStart"/>
      <w:r w:rsidRPr="000B3666">
        <w:rPr>
          <w:b/>
          <w:bCs/>
          <w:sz w:val="22"/>
          <w:szCs w:val="22"/>
        </w:rPr>
        <w:t>odst. 1  zákona</w:t>
      </w:r>
      <w:proofErr w:type="gramEnd"/>
      <w:r w:rsidRPr="000B3666">
        <w:rPr>
          <w:b/>
          <w:bCs/>
          <w:sz w:val="22"/>
          <w:szCs w:val="22"/>
        </w:rPr>
        <w:t>, neboť jsem uchazečem</w:t>
      </w:r>
    </w:p>
    <w:p w:rsidR="00412DBF" w:rsidRPr="000B3666" w:rsidRDefault="00412DBF" w:rsidP="00327E3C">
      <w:pPr>
        <w:pStyle w:val="Textpsmene"/>
        <w:spacing w:line="276" w:lineRule="auto"/>
        <w:ind w:left="3686" w:right="-2"/>
        <w:rPr>
          <w:b/>
          <w:bCs/>
          <w:sz w:val="22"/>
          <w:szCs w:val="22"/>
        </w:rPr>
      </w:pPr>
    </w:p>
    <w:p w:rsidR="00412DBF" w:rsidRPr="000B3666" w:rsidRDefault="00412DBF" w:rsidP="00327E3C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sz w:val="22"/>
          <w:szCs w:val="22"/>
        </w:rPr>
      </w:pPr>
      <w:r w:rsidRPr="000B3666">
        <w:rPr>
          <w:sz w:val="22"/>
          <w:szCs w:val="22"/>
        </w:rPr>
        <w:t xml:space="preserve">který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 zahlazení odsouzení za spáchání takového trestného činu; </w:t>
      </w:r>
      <w:r w:rsidRPr="000B3666">
        <w:rPr>
          <w:b/>
          <w:bCs/>
          <w:sz w:val="22"/>
          <w:szCs w:val="22"/>
        </w:rPr>
        <w:t>jde-li o právnickou osobu, musí tento předpoklad splňovat jak tato právnická osoba, tak statutární orgán nebo každý člen statutárního orgánu</w:t>
      </w:r>
      <w:r w:rsidRPr="000B3666">
        <w:rPr>
          <w:sz w:val="22"/>
          <w:szCs w:val="22"/>
        </w:rPr>
        <w:t xml:space="preserve">, a je-li statutárním orgánem dodavatele či členem statutárního orgánu dodavatele právnická osoba, musí tento předpoklad splňovat </w:t>
      </w:r>
      <w:r w:rsidRPr="000B3666">
        <w:rPr>
          <w:b/>
          <w:bCs/>
          <w:sz w:val="22"/>
          <w:szCs w:val="22"/>
        </w:rPr>
        <w:t>jak tato právnická osoba, tak statutární orgán nebo každý člen statutárního orgánu této právnické osoby</w:t>
      </w:r>
      <w:r w:rsidRPr="000B3666">
        <w:rPr>
          <w:sz w:val="22"/>
          <w:szCs w:val="22"/>
        </w:rPr>
        <w:t>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412DBF" w:rsidRPr="000B3666" w:rsidRDefault="00412DBF" w:rsidP="00327E3C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rPr>
          <w:sz w:val="16"/>
          <w:szCs w:val="16"/>
        </w:rPr>
      </w:pPr>
    </w:p>
    <w:p w:rsidR="00412DBF" w:rsidRPr="000B3666" w:rsidRDefault="00412DBF" w:rsidP="00327E3C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sz w:val="22"/>
          <w:szCs w:val="22"/>
        </w:rPr>
      </w:pPr>
      <w:r w:rsidRPr="000B3666">
        <w:rPr>
          <w:sz w:val="22"/>
          <w:szCs w:val="22"/>
        </w:rPr>
        <w:t xml:space="preserve">který nebyl pravomocně odsouzen pro trestný čin, jehož skutková podstata souvisí s předmětem podnikání dodavatele podle zvláštních právních předpisů nebo došlo k zahlazení odsouzení za spáchání takového trestného činu; </w:t>
      </w:r>
      <w:r w:rsidRPr="000B3666">
        <w:rPr>
          <w:b/>
          <w:bCs/>
          <w:sz w:val="22"/>
          <w:szCs w:val="22"/>
        </w:rPr>
        <w:t>jde-li o právnickou osobu, musí tuto podmínku splňovat jak tato právnická osoba, tak statutární orgán</w:t>
      </w:r>
      <w:r w:rsidRPr="000B3666">
        <w:rPr>
          <w:sz w:val="22"/>
          <w:szCs w:val="22"/>
        </w:rPr>
        <w:t xml:space="preserve"> nebo každý člen statutárního orgánu, a je-li statutárním orgánem dodavatele či členem statutárního orgánu dodavatele právnická osoba, musí tento předpoklad splňovat jak tato právnická osoba, tak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412DBF" w:rsidRPr="000B3666" w:rsidRDefault="00412DBF" w:rsidP="00327E3C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sz w:val="16"/>
          <w:szCs w:val="16"/>
        </w:rPr>
      </w:pPr>
    </w:p>
    <w:p w:rsidR="00412DBF" w:rsidRPr="000B3666" w:rsidRDefault="00412DBF" w:rsidP="00327E3C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sz w:val="22"/>
          <w:szCs w:val="22"/>
        </w:rPr>
      </w:pPr>
      <w:r w:rsidRPr="000B3666">
        <w:rPr>
          <w:sz w:val="22"/>
          <w:szCs w:val="22"/>
        </w:rPr>
        <w:t>který v posledních 3 letech nenaplnil skutkovou podstatu jednání nekalé soutěže formou podplácení podle zvláštního právního předpisu 40),</w:t>
      </w:r>
    </w:p>
    <w:p w:rsidR="00412DBF" w:rsidRPr="000B3666" w:rsidRDefault="00412DBF" w:rsidP="00327E3C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sz w:val="16"/>
          <w:szCs w:val="16"/>
        </w:rPr>
      </w:pPr>
    </w:p>
    <w:p w:rsidR="00412DBF" w:rsidRPr="000B3666" w:rsidRDefault="00412DBF" w:rsidP="00327E3C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sz w:val="22"/>
          <w:szCs w:val="22"/>
        </w:rPr>
      </w:pPr>
      <w:r w:rsidRPr="000B3666">
        <w:rPr>
          <w:sz w:val="22"/>
          <w:szCs w:val="22"/>
        </w:rPr>
        <w:t>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41) nebo zavedena nucená správa podle zvláštních právních předpisů,</w:t>
      </w:r>
    </w:p>
    <w:p w:rsidR="00412DBF" w:rsidRPr="000B3666" w:rsidRDefault="00412DBF" w:rsidP="00327E3C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sz w:val="16"/>
          <w:szCs w:val="16"/>
        </w:rPr>
      </w:pPr>
    </w:p>
    <w:p w:rsidR="00412DBF" w:rsidRPr="000B3666" w:rsidRDefault="00412DBF" w:rsidP="00327E3C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sz w:val="22"/>
          <w:szCs w:val="22"/>
        </w:rPr>
      </w:pPr>
      <w:r w:rsidRPr="000B3666">
        <w:rPr>
          <w:sz w:val="22"/>
          <w:szCs w:val="22"/>
        </w:rPr>
        <w:t>který není v likvidaci,</w:t>
      </w:r>
    </w:p>
    <w:p w:rsidR="00412DBF" w:rsidRPr="000B3666" w:rsidRDefault="00412DBF" w:rsidP="00327E3C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sz w:val="16"/>
          <w:szCs w:val="16"/>
        </w:rPr>
      </w:pPr>
    </w:p>
    <w:p w:rsidR="00412DBF" w:rsidRPr="000B3666" w:rsidRDefault="00412DBF" w:rsidP="00327E3C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sz w:val="22"/>
          <w:szCs w:val="22"/>
        </w:rPr>
      </w:pPr>
      <w:r w:rsidRPr="000B3666">
        <w:rPr>
          <w:sz w:val="22"/>
          <w:szCs w:val="22"/>
        </w:rPr>
        <w:t>který nemá v evidenci daní zachyceny daňové nedoplatky, a to jak v České republice, tak v zemi sídla, místa podnikání či bydliště dodavatele,</w:t>
      </w:r>
    </w:p>
    <w:p w:rsidR="00412DBF" w:rsidRPr="000B3666" w:rsidRDefault="00412DBF" w:rsidP="00327E3C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rPr>
          <w:sz w:val="16"/>
          <w:szCs w:val="16"/>
        </w:rPr>
      </w:pPr>
    </w:p>
    <w:p w:rsidR="00412DBF" w:rsidRPr="000B3666" w:rsidRDefault="00412DBF" w:rsidP="00327E3C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sz w:val="22"/>
          <w:szCs w:val="22"/>
        </w:rPr>
      </w:pPr>
      <w:r w:rsidRPr="000B3666">
        <w:rPr>
          <w:sz w:val="22"/>
          <w:szCs w:val="22"/>
        </w:rPr>
        <w:lastRenderedPageBreak/>
        <w:t>který nemá nedoplatek na pojistném a na penále na veřejné zdravotní pojištění, a to jak v České republice, tak v zemi sídla, místa podnikání či bydliště dodavatele,</w:t>
      </w:r>
    </w:p>
    <w:p w:rsidR="00412DBF" w:rsidRPr="000B3666" w:rsidRDefault="00412DBF" w:rsidP="00327E3C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sz w:val="22"/>
          <w:szCs w:val="22"/>
        </w:rPr>
      </w:pPr>
      <w:r w:rsidRPr="000B3666">
        <w:rPr>
          <w:sz w:val="22"/>
          <w:szCs w:val="22"/>
        </w:rPr>
        <w:t>který nemá nedoplatek na pojistném a na penále na sociální zabezpečení a příspěvku na státní politiku zaměstnanosti, a to jak v České republice, tak v zemi sídla, místa podnikání či bydliště dodavatele,</w:t>
      </w:r>
    </w:p>
    <w:p w:rsidR="00412DBF" w:rsidRPr="000B3666" w:rsidRDefault="00412DBF" w:rsidP="00327E3C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sz w:val="10"/>
          <w:szCs w:val="10"/>
        </w:rPr>
      </w:pPr>
    </w:p>
    <w:p w:rsidR="00412DBF" w:rsidRPr="000B3666" w:rsidRDefault="00412DBF" w:rsidP="00327E3C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sz w:val="22"/>
          <w:szCs w:val="22"/>
        </w:rPr>
      </w:pPr>
      <w:r w:rsidRPr="000B3666">
        <w:rPr>
          <w:sz w:val="22"/>
          <w:szCs w:val="22"/>
        </w:rPr>
        <w:t>který nebyl v posledních 3 letech pravomocně disciplinárně potrestán,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412DBF" w:rsidRPr="000B3666" w:rsidRDefault="00412DBF" w:rsidP="00327E3C">
      <w:pPr>
        <w:pStyle w:val="Odstavecseseznamem"/>
        <w:rPr>
          <w:sz w:val="16"/>
          <w:szCs w:val="16"/>
        </w:rPr>
      </w:pPr>
    </w:p>
    <w:p w:rsidR="00412DBF" w:rsidRPr="000B3666" w:rsidRDefault="00412DBF" w:rsidP="00327E3C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sz w:val="22"/>
          <w:szCs w:val="22"/>
        </w:rPr>
      </w:pPr>
      <w:r w:rsidRPr="000B3666">
        <w:rPr>
          <w:sz w:val="22"/>
          <w:szCs w:val="22"/>
        </w:rPr>
        <w:t>který není veden v rejstříku osob se zákazem plnění veřejných zakázek,</w:t>
      </w:r>
    </w:p>
    <w:p w:rsidR="00412DBF" w:rsidRPr="000B3666" w:rsidRDefault="00412DBF" w:rsidP="00327E3C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sz w:val="12"/>
          <w:szCs w:val="12"/>
        </w:rPr>
      </w:pPr>
    </w:p>
    <w:p w:rsidR="00412DBF" w:rsidRPr="000B3666" w:rsidRDefault="00412DBF" w:rsidP="00327E3C">
      <w:pPr>
        <w:tabs>
          <w:tab w:val="num" w:pos="1080"/>
        </w:tabs>
        <w:spacing w:after="120" w:line="276" w:lineRule="auto"/>
        <w:ind w:left="1134" w:right="-1" w:hanging="567"/>
        <w:jc w:val="both"/>
        <w:rPr>
          <w:b/>
          <w:bCs/>
          <w:sz w:val="22"/>
          <w:szCs w:val="22"/>
        </w:rPr>
      </w:pPr>
      <w:r w:rsidRPr="000B3666">
        <w:rPr>
          <w:sz w:val="22"/>
          <w:szCs w:val="22"/>
        </w:rPr>
        <w:t xml:space="preserve">k. </w:t>
      </w:r>
      <w:r w:rsidRPr="000B3666">
        <w:rPr>
          <w:sz w:val="22"/>
          <w:szCs w:val="22"/>
        </w:rPr>
        <w:tab/>
      </w:r>
      <w:r w:rsidRPr="000B3666">
        <w:rPr>
          <w:b/>
          <w:bCs/>
          <w:sz w:val="22"/>
          <w:szCs w:val="22"/>
        </w:rPr>
        <w:t>kterému nebyla v posledních 3 letech pravomocně uložena pokuta za umožnění výkonu nelegální práce podle zvláštního právního předpisu,</w:t>
      </w:r>
    </w:p>
    <w:p w:rsidR="00412DBF" w:rsidRPr="000B3666" w:rsidRDefault="00412DBF" w:rsidP="00327E3C">
      <w:pPr>
        <w:widowControl w:val="0"/>
        <w:tabs>
          <w:tab w:val="num" w:pos="1080"/>
          <w:tab w:val="left" w:pos="9214"/>
        </w:tabs>
        <w:autoSpaceDE w:val="0"/>
        <w:autoSpaceDN w:val="0"/>
        <w:adjustRightInd w:val="0"/>
        <w:spacing w:line="276" w:lineRule="auto"/>
        <w:ind w:left="1134" w:right="-1" w:hanging="567"/>
        <w:jc w:val="both"/>
        <w:rPr>
          <w:sz w:val="22"/>
          <w:szCs w:val="22"/>
        </w:rPr>
      </w:pPr>
      <w:r w:rsidRPr="000B3666">
        <w:rPr>
          <w:sz w:val="22"/>
          <w:szCs w:val="22"/>
        </w:rPr>
        <w:t xml:space="preserve">l. </w:t>
      </w:r>
      <w:r w:rsidRPr="000B3666">
        <w:rPr>
          <w:sz w:val="22"/>
          <w:szCs w:val="22"/>
        </w:rPr>
        <w:tab/>
        <w:t>který předloží seznam statutárních orgánů nebo členů statutárních orgánů, kteří v posledních 3 letech pracovali u zadavatele (</w:t>
      </w:r>
      <w:r w:rsidRPr="000B3666">
        <w:rPr>
          <w:b/>
          <w:bCs/>
          <w:i/>
          <w:iCs/>
          <w:sz w:val="22"/>
          <w:szCs w:val="22"/>
          <w:u w:val="single"/>
        </w:rPr>
        <w:t>uchazeč doloží seznam, nebo prohlášení, že takový seznam nelze sestavit</w:t>
      </w:r>
      <w:r w:rsidRPr="000B3666">
        <w:rPr>
          <w:sz w:val="22"/>
          <w:szCs w:val="22"/>
        </w:rPr>
        <w:t>) a</w:t>
      </w:r>
    </w:p>
    <w:p w:rsidR="00412DBF" w:rsidRPr="000B3666" w:rsidRDefault="00412DBF" w:rsidP="00327E3C">
      <w:pPr>
        <w:widowControl w:val="0"/>
        <w:tabs>
          <w:tab w:val="num" w:pos="1080"/>
          <w:tab w:val="left" w:pos="9214"/>
        </w:tabs>
        <w:autoSpaceDE w:val="0"/>
        <w:autoSpaceDN w:val="0"/>
        <w:adjustRightInd w:val="0"/>
        <w:spacing w:line="276" w:lineRule="auto"/>
        <w:ind w:left="1134" w:right="-1" w:hanging="567"/>
        <w:jc w:val="both"/>
        <w:rPr>
          <w:sz w:val="10"/>
          <w:szCs w:val="10"/>
        </w:rPr>
      </w:pPr>
    </w:p>
    <w:p w:rsidR="00412DBF" w:rsidRPr="000B3666" w:rsidRDefault="00412DBF" w:rsidP="00327E3C">
      <w:pPr>
        <w:widowControl w:val="0"/>
        <w:tabs>
          <w:tab w:val="num" w:pos="1080"/>
          <w:tab w:val="left" w:pos="9214"/>
        </w:tabs>
        <w:autoSpaceDE w:val="0"/>
        <w:autoSpaceDN w:val="0"/>
        <w:adjustRightInd w:val="0"/>
        <w:spacing w:line="276" w:lineRule="auto"/>
        <w:ind w:left="1134" w:right="-1" w:hanging="567"/>
        <w:jc w:val="both"/>
        <w:rPr>
          <w:sz w:val="22"/>
          <w:szCs w:val="22"/>
        </w:rPr>
      </w:pPr>
      <w:r w:rsidRPr="000B3666">
        <w:rPr>
          <w:sz w:val="22"/>
          <w:szCs w:val="22"/>
        </w:rPr>
        <w:t xml:space="preserve">m. </w:t>
      </w:r>
      <w:r w:rsidRPr="000B3666">
        <w:rPr>
          <w:sz w:val="22"/>
          <w:szCs w:val="22"/>
        </w:rPr>
        <w:tab/>
        <w:t xml:space="preserve">který, </w:t>
      </w:r>
      <w:r w:rsidRPr="000B3666">
        <w:rPr>
          <w:b/>
          <w:bCs/>
          <w:sz w:val="22"/>
          <w:szCs w:val="22"/>
        </w:rPr>
        <w:t xml:space="preserve">má-li formu akciové společnosti, předloží aktuální seznam akcionářů s podílem akcií vyšším než 10 % </w:t>
      </w:r>
      <w:r w:rsidRPr="000B3666">
        <w:rPr>
          <w:sz w:val="22"/>
          <w:szCs w:val="22"/>
        </w:rPr>
        <w:t>(</w:t>
      </w:r>
      <w:r w:rsidRPr="000B3666">
        <w:rPr>
          <w:b/>
          <w:bCs/>
          <w:i/>
          <w:iCs/>
          <w:sz w:val="22"/>
          <w:szCs w:val="22"/>
          <w:u w:val="single"/>
        </w:rPr>
        <w:t>uchazeč doloží tento seznam, pokud je akciovou společností)</w:t>
      </w:r>
      <w:r w:rsidRPr="000B3666">
        <w:rPr>
          <w:b/>
          <w:bCs/>
          <w:sz w:val="22"/>
          <w:szCs w:val="22"/>
        </w:rPr>
        <w:t>.</w:t>
      </w:r>
    </w:p>
    <w:p w:rsidR="00412DBF" w:rsidRPr="000B3666" w:rsidRDefault="00412DBF" w:rsidP="00327E3C">
      <w:pPr>
        <w:pStyle w:val="Textpsmene"/>
        <w:ind w:left="425" w:right="-1"/>
        <w:rPr>
          <w:sz w:val="22"/>
          <w:szCs w:val="22"/>
        </w:rPr>
      </w:pPr>
    </w:p>
    <w:p w:rsidR="00412DBF" w:rsidRPr="000B3666" w:rsidRDefault="00412DBF" w:rsidP="00327E3C">
      <w:pPr>
        <w:pStyle w:val="Textpsmene"/>
        <w:ind w:left="425" w:right="-1"/>
        <w:rPr>
          <w:sz w:val="22"/>
          <w:szCs w:val="22"/>
        </w:rPr>
      </w:pPr>
    </w:p>
    <w:p w:rsidR="00412DBF" w:rsidRPr="000B3666" w:rsidRDefault="00412DBF" w:rsidP="00327E3C">
      <w:pPr>
        <w:pStyle w:val="Textpsmene"/>
        <w:ind w:left="425" w:right="-1"/>
        <w:rPr>
          <w:sz w:val="22"/>
          <w:szCs w:val="22"/>
        </w:rPr>
      </w:pPr>
    </w:p>
    <w:p w:rsidR="00412DBF" w:rsidRPr="000B3666" w:rsidRDefault="00412DBF" w:rsidP="00327E3C">
      <w:pPr>
        <w:pStyle w:val="Textpsmene"/>
        <w:ind w:left="425" w:right="-1"/>
        <w:rPr>
          <w:sz w:val="22"/>
          <w:szCs w:val="22"/>
        </w:rPr>
      </w:pPr>
      <w:r w:rsidRPr="000B3666">
        <w:rPr>
          <w:sz w:val="22"/>
          <w:szCs w:val="22"/>
        </w:rPr>
        <w:t>V………………………</w:t>
      </w:r>
      <w:proofErr w:type="gramStart"/>
      <w:r w:rsidRPr="000B3666">
        <w:rPr>
          <w:sz w:val="22"/>
          <w:szCs w:val="22"/>
        </w:rPr>
        <w:t>…..</w:t>
      </w:r>
      <w:proofErr w:type="gramEnd"/>
      <w:r w:rsidRPr="000B3666">
        <w:rPr>
          <w:sz w:val="22"/>
          <w:szCs w:val="22"/>
        </w:rPr>
        <w:t xml:space="preserve">  Dne: …………………</w:t>
      </w:r>
      <w:proofErr w:type="gramStart"/>
      <w:r w:rsidRPr="000B3666">
        <w:rPr>
          <w:sz w:val="22"/>
          <w:szCs w:val="22"/>
        </w:rPr>
        <w:t>…..</w:t>
      </w:r>
      <w:proofErr w:type="gramEnd"/>
    </w:p>
    <w:p w:rsidR="00412DBF" w:rsidRPr="000B3666" w:rsidRDefault="00412DBF" w:rsidP="00327E3C">
      <w:pPr>
        <w:pStyle w:val="Textpsmene"/>
        <w:ind w:left="425" w:right="-1"/>
        <w:rPr>
          <w:sz w:val="22"/>
          <w:szCs w:val="22"/>
        </w:rPr>
      </w:pPr>
    </w:p>
    <w:p w:rsidR="00412DBF" w:rsidRPr="000B3666" w:rsidRDefault="00412DBF" w:rsidP="00327E3C">
      <w:pPr>
        <w:pStyle w:val="Textpsmene"/>
        <w:ind w:left="3686" w:right="-1"/>
        <w:rPr>
          <w:sz w:val="22"/>
          <w:szCs w:val="22"/>
        </w:rPr>
      </w:pPr>
    </w:p>
    <w:p w:rsidR="00412DBF" w:rsidRPr="000B3666" w:rsidRDefault="00412DBF" w:rsidP="00327E3C">
      <w:pPr>
        <w:pStyle w:val="Textpsmene"/>
        <w:ind w:left="3686" w:right="-1"/>
        <w:rPr>
          <w:sz w:val="22"/>
          <w:szCs w:val="22"/>
        </w:rPr>
      </w:pPr>
    </w:p>
    <w:p w:rsidR="00412DBF" w:rsidRPr="000B3666" w:rsidRDefault="00412DBF" w:rsidP="00327E3C">
      <w:pPr>
        <w:pStyle w:val="Textpsmene"/>
        <w:ind w:left="3686" w:right="-1"/>
        <w:rPr>
          <w:sz w:val="22"/>
          <w:szCs w:val="22"/>
        </w:rPr>
      </w:pPr>
    </w:p>
    <w:p w:rsidR="00412DBF" w:rsidRPr="000B3666" w:rsidRDefault="00412DBF" w:rsidP="00327E3C">
      <w:pPr>
        <w:pStyle w:val="Textpsmene"/>
        <w:ind w:left="3686" w:right="-1"/>
        <w:rPr>
          <w:sz w:val="22"/>
          <w:szCs w:val="22"/>
        </w:rPr>
      </w:pPr>
    </w:p>
    <w:p w:rsidR="00412DBF" w:rsidRPr="000B3666" w:rsidRDefault="00412DBF" w:rsidP="00327E3C">
      <w:pPr>
        <w:pStyle w:val="Textpsmene"/>
        <w:ind w:left="3686" w:right="-1"/>
        <w:rPr>
          <w:sz w:val="22"/>
          <w:szCs w:val="22"/>
        </w:rPr>
      </w:pPr>
      <w:r w:rsidRPr="000B3666">
        <w:rPr>
          <w:sz w:val="22"/>
          <w:szCs w:val="22"/>
        </w:rPr>
        <w:tab/>
      </w:r>
      <w:r w:rsidRPr="000B3666">
        <w:rPr>
          <w:sz w:val="22"/>
          <w:szCs w:val="22"/>
        </w:rPr>
        <w:tab/>
        <w:t>..…………………………………………..</w:t>
      </w:r>
    </w:p>
    <w:p w:rsidR="00412DBF" w:rsidRPr="000B3666" w:rsidRDefault="00412DBF" w:rsidP="00327E3C">
      <w:pPr>
        <w:pStyle w:val="Textpsmene"/>
        <w:ind w:left="3686" w:right="-1"/>
        <w:rPr>
          <w:sz w:val="22"/>
          <w:szCs w:val="22"/>
        </w:rPr>
      </w:pPr>
      <w:r w:rsidRPr="000B3666">
        <w:rPr>
          <w:sz w:val="22"/>
          <w:szCs w:val="22"/>
        </w:rPr>
        <w:t xml:space="preserve"> podpis osoby oprávněné jednat jménem či za uchazeče</w:t>
      </w:r>
    </w:p>
    <w:p w:rsidR="00412DBF" w:rsidRPr="000B3666" w:rsidRDefault="00412DBF" w:rsidP="00327E3C">
      <w:pPr>
        <w:spacing w:before="120"/>
        <w:ind w:right="-1"/>
        <w:jc w:val="right"/>
        <w:rPr>
          <w:b/>
          <w:bCs/>
          <w:sz w:val="22"/>
          <w:szCs w:val="22"/>
        </w:rPr>
      </w:pPr>
    </w:p>
    <w:p w:rsidR="00412DBF" w:rsidRPr="000B3666" w:rsidRDefault="00412DBF"/>
    <w:sectPr w:rsidR="00412DBF" w:rsidRPr="000B3666" w:rsidSect="00327E3C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DBF" w:rsidRDefault="00412DBF" w:rsidP="00C0780A">
      <w:r>
        <w:separator/>
      </w:r>
    </w:p>
  </w:endnote>
  <w:endnote w:type="continuationSeparator" w:id="0">
    <w:p w:rsidR="00412DBF" w:rsidRDefault="00412DBF" w:rsidP="00C0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DBF" w:rsidRDefault="00412DBF" w:rsidP="00C0780A">
      <w:r>
        <w:separator/>
      </w:r>
    </w:p>
  </w:footnote>
  <w:footnote w:type="continuationSeparator" w:id="0">
    <w:p w:rsidR="00412DBF" w:rsidRDefault="00412DBF" w:rsidP="00C07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E3C"/>
    <w:rsid w:val="000A7F9C"/>
    <w:rsid w:val="000B3666"/>
    <w:rsid w:val="00145078"/>
    <w:rsid w:val="001D4EE7"/>
    <w:rsid w:val="0022561B"/>
    <w:rsid w:val="00225FD2"/>
    <w:rsid w:val="002748FE"/>
    <w:rsid w:val="0028183C"/>
    <w:rsid w:val="00310685"/>
    <w:rsid w:val="00327E3C"/>
    <w:rsid w:val="003A4B9C"/>
    <w:rsid w:val="003B0A7B"/>
    <w:rsid w:val="003F323A"/>
    <w:rsid w:val="00412DBF"/>
    <w:rsid w:val="00595775"/>
    <w:rsid w:val="005E7854"/>
    <w:rsid w:val="005F093F"/>
    <w:rsid w:val="005F4159"/>
    <w:rsid w:val="006E0D6E"/>
    <w:rsid w:val="008256BE"/>
    <w:rsid w:val="008A6720"/>
    <w:rsid w:val="00AA2EC8"/>
    <w:rsid w:val="00C0780A"/>
    <w:rsid w:val="00C10DB9"/>
    <w:rsid w:val="00E036EA"/>
    <w:rsid w:val="00EA1A5E"/>
    <w:rsid w:val="00F5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</w:style>
  <w:style w:type="paragraph" w:styleId="Odstavecseseznamem">
    <w:name w:val="List Paragraph"/>
    <w:basedOn w:val="Normln"/>
    <w:uiPriority w:val="99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1A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A1A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pro splnění základních kvalifikačních předpokladů uchazeče</vt:lpstr>
    </vt:vector>
  </TitlesOfParts>
  <Company>ČESKÝ A MORAVSKÝ ÚČETNÍ DVŮR s.r.o.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pro splnění základních kvalifikačních předpokladů uchazeče</dc:title>
  <dc:creator>Bohdan Dvořák</dc:creator>
  <cp:lastModifiedBy>Kollárová Helena</cp:lastModifiedBy>
  <cp:revision>2</cp:revision>
  <cp:lastPrinted>2015-04-29T11:31:00Z</cp:lastPrinted>
  <dcterms:created xsi:type="dcterms:W3CDTF">2015-04-29T11:31:00Z</dcterms:created>
  <dcterms:modified xsi:type="dcterms:W3CDTF">2015-04-29T11:31:00Z</dcterms:modified>
</cp:coreProperties>
</file>