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51350D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Č.6</w:t>
      </w:r>
      <w:r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>
        <w:rPr>
          <w:rFonts w:ascii="Arial" w:hAnsi="Arial" w:cs="Arial"/>
          <w:b/>
          <w:sz w:val="24"/>
          <w:szCs w:val="24"/>
        </w:rPr>
        <w:t>7</w:t>
      </w:r>
      <w:r w:rsidR="004B458C"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4B458C" w:rsidRDefault="004B458C"/>
    <w:p w:rsidR="0014779D" w:rsidRDefault="0051350D" w:rsidP="0014779D">
      <w:pPr>
        <w:rPr>
          <w:rFonts w:ascii="Arial" w:hAnsi="Arial" w:cs="Arial"/>
          <w:sz w:val="28"/>
          <w:szCs w:val="28"/>
        </w:rPr>
      </w:pPr>
      <w:r w:rsidRPr="0051350D">
        <w:rPr>
          <w:rFonts w:ascii="Arial" w:hAnsi="Arial" w:cs="Arial"/>
          <w:sz w:val="28"/>
          <w:szCs w:val="28"/>
        </w:rPr>
        <w:t xml:space="preserve">Prosím o upřesnění označení obálky, kde je předepsáno „Evidenční číslo: </w:t>
      </w:r>
      <w:proofErr w:type="gramStart"/>
      <w:r w:rsidRPr="0051350D">
        <w:rPr>
          <w:rFonts w:ascii="Arial" w:hAnsi="Arial" w:cs="Arial"/>
          <w:sz w:val="28"/>
          <w:szCs w:val="28"/>
        </w:rPr>
        <w:t>…..“</w:t>
      </w:r>
      <w:proofErr w:type="gramEnd"/>
    </w:p>
    <w:p w:rsidR="0014779D" w:rsidRDefault="0014779D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>
        <w:rPr>
          <w:rFonts w:ascii="Arial" w:hAnsi="Arial" w:cs="Arial"/>
          <w:b/>
          <w:sz w:val="24"/>
          <w:szCs w:val="24"/>
        </w:rPr>
        <w:t>8.12.2016</w:t>
      </w:r>
      <w:proofErr w:type="gramEnd"/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51350D" w:rsidRPr="0051350D" w:rsidRDefault="0051350D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jako evidenční číslo napište: „1/2016 – podlimitní veřejná zakázka“</w:t>
      </w:r>
      <w:bookmarkStart w:id="0" w:name="_GoBack"/>
      <w:bookmarkEnd w:id="0"/>
    </w:p>
    <w:sectPr w:rsidR="0051350D" w:rsidRPr="0051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1B6335"/>
    <w:rsid w:val="004B458C"/>
    <w:rsid w:val="0051350D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2</cp:revision>
  <dcterms:created xsi:type="dcterms:W3CDTF">2016-12-07T15:41:00Z</dcterms:created>
  <dcterms:modified xsi:type="dcterms:W3CDTF">2016-12-07T15:41:00Z</dcterms:modified>
</cp:coreProperties>
</file>